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A" w:rsidRDefault="00F86C5A" w:rsidP="00651DAC">
      <w:pPr>
        <w:ind w:firstLineChars="1100" w:firstLine="3534"/>
        <w:rPr>
          <w:b/>
          <w:color w:val="000000" w:themeColor="text1"/>
          <w:sz w:val="32"/>
          <w:szCs w:val="32"/>
        </w:rPr>
      </w:pPr>
      <w:r w:rsidRPr="00F86C5A">
        <w:rPr>
          <w:rFonts w:hint="eastAsia"/>
          <w:b/>
          <w:color w:val="000000" w:themeColor="text1"/>
          <w:sz w:val="32"/>
          <w:szCs w:val="32"/>
        </w:rPr>
        <w:t>南开大学商学院专业学位</w:t>
      </w:r>
      <w:r w:rsidRPr="00F86C5A">
        <w:rPr>
          <w:rFonts w:hint="eastAsia"/>
          <w:b/>
          <w:color w:val="000000" w:themeColor="text1"/>
          <w:sz w:val="32"/>
          <w:szCs w:val="32"/>
        </w:rPr>
        <w:t>M</w:t>
      </w:r>
      <w:r w:rsidR="00B83BF8">
        <w:rPr>
          <w:b/>
          <w:color w:val="000000" w:themeColor="text1"/>
          <w:sz w:val="32"/>
          <w:szCs w:val="32"/>
        </w:rPr>
        <w:t>P</w:t>
      </w:r>
      <w:r w:rsidR="00EE737F">
        <w:rPr>
          <w:b/>
          <w:color w:val="000000" w:themeColor="text1"/>
          <w:sz w:val="32"/>
          <w:szCs w:val="32"/>
        </w:rPr>
        <w:t>M</w:t>
      </w:r>
      <w:r w:rsidRPr="00F86C5A">
        <w:rPr>
          <w:rFonts w:hint="eastAsia"/>
          <w:b/>
          <w:color w:val="000000" w:themeColor="text1"/>
          <w:sz w:val="32"/>
          <w:szCs w:val="32"/>
        </w:rPr>
        <w:t>学位论文线上答辩公</w:t>
      </w:r>
      <w:r w:rsidR="00DA24D4">
        <w:rPr>
          <w:rFonts w:hint="eastAsia"/>
          <w:b/>
          <w:color w:val="000000" w:themeColor="text1"/>
          <w:sz w:val="32"/>
          <w:szCs w:val="32"/>
        </w:rPr>
        <w:t>示</w:t>
      </w:r>
    </w:p>
    <w:p w:rsidR="00EE737F" w:rsidRPr="00F86C5A" w:rsidRDefault="00EE737F" w:rsidP="00E5098F">
      <w:pPr>
        <w:ind w:firstLineChars="1050" w:firstLine="3373"/>
        <w:rPr>
          <w:b/>
          <w:color w:val="000000" w:themeColor="text1"/>
          <w:sz w:val="32"/>
          <w:szCs w:val="3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080"/>
        <w:gridCol w:w="1325"/>
        <w:gridCol w:w="5250"/>
        <w:gridCol w:w="1129"/>
        <w:gridCol w:w="1417"/>
        <w:gridCol w:w="5529"/>
      </w:tblGrid>
      <w:tr w:rsidR="00EE737F" w:rsidRPr="00EE737F" w:rsidTr="00B83BF8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答辩人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答辩委员会成员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答辩地点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论文答辩题目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widowControl/>
              <w:jc w:val="center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袁世聪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2220150400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FC9" w:rsidRPr="00513FC9" w:rsidRDefault="00513FC9" w:rsidP="00B83BF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答辩委员：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焦</w:t>
            </w:r>
            <w:r>
              <w:rPr>
                <w:rFonts w:ascii="宋体" w:eastAsia="宋体" w:hAnsi="宋体" w:cs="宋体"/>
                <w:kern w:val="0"/>
                <w:szCs w:val="21"/>
              </w:rPr>
              <w:t>媛媛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胡望斌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83BF8">
              <w:rPr>
                <w:rFonts w:ascii="宋体" w:eastAsia="宋体" w:hAnsi="宋体" w:cs="宋体" w:hint="eastAsia"/>
                <w:kern w:val="0"/>
                <w:szCs w:val="21"/>
              </w:rPr>
              <w:t>石鉴</w:t>
            </w:r>
            <w:r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张建勇、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王德</w:t>
            </w:r>
            <w:r>
              <w:rPr>
                <w:rFonts w:ascii="宋体" w:eastAsia="宋体" w:hAnsi="宋体" w:cs="宋体"/>
                <w:kern w:val="0"/>
                <w:szCs w:val="21"/>
              </w:rPr>
              <w:t>荣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答辩秘书：杨</w:t>
            </w:r>
            <w:r>
              <w:rPr>
                <w:rFonts w:ascii="宋体" w:eastAsia="宋体" w:hAnsi="宋体" w:cs="宋体"/>
                <w:kern w:val="0"/>
                <w:szCs w:val="21"/>
              </w:rPr>
              <w:t>玉武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FC9" w:rsidRPr="00513FC9" w:rsidRDefault="00513FC9" w:rsidP="00B83B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3FC9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513FC9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 xml:space="preserve">日   </w:t>
            </w:r>
            <w:r w:rsidRPr="00513FC9">
              <w:rPr>
                <w:rFonts w:ascii="宋体" w:eastAsia="宋体" w:hAnsi="宋体" w:cs="宋体"/>
                <w:kern w:val="0"/>
                <w:szCs w:val="21"/>
              </w:rPr>
              <w:t>14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:00-1</w:t>
            </w:r>
            <w:r w:rsidRPr="00513FC9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="00B83BF8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FC9" w:rsidRPr="00513FC9" w:rsidRDefault="00513FC9" w:rsidP="00C465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 xml:space="preserve">腾讯 </w:t>
            </w:r>
            <w:r w:rsidR="00B83BF8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 xml:space="preserve"> 会议室</w:t>
            </w:r>
            <w:r w:rsidR="00B83BF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B83BF8"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 w:rsidR="00B83BF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大沽化工公司聚氯乙烯装置项目风险管理研究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只群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2220150422</w:t>
            </w:r>
          </w:p>
        </w:tc>
        <w:tc>
          <w:tcPr>
            <w:tcW w:w="5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left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 xml:space="preserve">DL </w:t>
            </w:r>
            <w:r w:rsidRPr="00513FC9">
              <w:rPr>
                <w:rFonts w:hint="eastAsia"/>
                <w:szCs w:val="21"/>
              </w:rPr>
              <w:t>供电公司电力业扩报装工程项目风险管理研究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温勇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2220150423</w:t>
            </w:r>
          </w:p>
        </w:tc>
        <w:tc>
          <w:tcPr>
            <w:tcW w:w="5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left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政府角度下的超高层建筑项目质量管理方法研究</w:t>
            </w:r>
            <w:r w:rsidRPr="00513FC9">
              <w:rPr>
                <w:rFonts w:hint="eastAsia"/>
                <w:szCs w:val="21"/>
              </w:rPr>
              <w:br/>
            </w:r>
            <w:r w:rsidRPr="00513FC9">
              <w:rPr>
                <w:rFonts w:hint="eastAsia"/>
                <w:szCs w:val="21"/>
              </w:rPr>
              <w:t>—以</w:t>
            </w:r>
            <w:r w:rsidRPr="00513FC9">
              <w:rPr>
                <w:rFonts w:hint="eastAsia"/>
                <w:szCs w:val="21"/>
              </w:rPr>
              <w:t>GY</w:t>
            </w:r>
            <w:r w:rsidRPr="00513FC9">
              <w:rPr>
                <w:rFonts w:hint="eastAsia"/>
                <w:szCs w:val="21"/>
              </w:rPr>
              <w:t>超高层项目为例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荣令航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2220160407</w:t>
            </w:r>
          </w:p>
        </w:tc>
        <w:tc>
          <w:tcPr>
            <w:tcW w:w="5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left"/>
              <w:rPr>
                <w:szCs w:val="21"/>
              </w:rPr>
            </w:pPr>
            <w:r w:rsidRPr="00513FC9">
              <w:rPr>
                <w:rFonts w:hint="eastAsia"/>
                <w:szCs w:val="21"/>
              </w:rPr>
              <w:t>BIM</w:t>
            </w:r>
            <w:r w:rsidRPr="00513FC9">
              <w:rPr>
                <w:rFonts w:hint="eastAsia"/>
                <w:szCs w:val="21"/>
              </w:rPr>
              <w:t>技术在房地产开发项目招标阶段</w:t>
            </w:r>
            <w:r w:rsidRPr="00513FC9">
              <w:rPr>
                <w:rFonts w:hint="eastAsia"/>
                <w:szCs w:val="21"/>
              </w:rPr>
              <w:br/>
            </w:r>
            <w:r w:rsidRPr="00513FC9">
              <w:rPr>
                <w:rFonts w:hint="eastAsia"/>
                <w:szCs w:val="21"/>
              </w:rPr>
              <w:t>成本控制中的应用研究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尚兴燕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2220160414</w:t>
            </w:r>
          </w:p>
        </w:tc>
        <w:tc>
          <w:tcPr>
            <w:tcW w:w="5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3FC9">
              <w:rPr>
                <w:rFonts w:hint="eastAsia"/>
                <w:szCs w:val="21"/>
              </w:rPr>
              <w:t>化工企业建设项目质量控制研究</w:t>
            </w:r>
            <w:r w:rsidRPr="00513FC9">
              <w:rPr>
                <w:rFonts w:hint="eastAsia"/>
                <w:szCs w:val="21"/>
              </w:rPr>
              <w:br/>
            </w:r>
            <w:r w:rsidRPr="00513FC9">
              <w:rPr>
                <w:rFonts w:hint="eastAsia"/>
                <w:szCs w:val="21"/>
              </w:rPr>
              <w:t>—以环氧乙烷扩能项目为例</w:t>
            </w:r>
          </w:p>
        </w:tc>
      </w:tr>
      <w:tr w:rsidR="00513FC9" w:rsidRPr="00EE737F" w:rsidTr="00B83BF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赵越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13FC9">
              <w:rPr>
                <w:rFonts w:ascii="新宋体" w:eastAsia="新宋体" w:hAnsi="新宋体" w:hint="eastAsia"/>
                <w:szCs w:val="21"/>
              </w:rPr>
              <w:t>2220160421</w:t>
            </w:r>
          </w:p>
        </w:tc>
        <w:tc>
          <w:tcPr>
            <w:tcW w:w="5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FC9" w:rsidRPr="00513FC9" w:rsidRDefault="00513FC9" w:rsidP="00513F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3FC9">
              <w:rPr>
                <w:rFonts w:ascii="宋体" w:eastAsia="宋体" w:hAnsi="宋体" w:cs="宋体" w:hint="eastAsia"/>
                <w:kern w:val="0"/>
                <w:szCs w:val="21"/>
              </w:rPr>
              <w:t>TS公司智能工厂项目的风险管理研究</w:t>
            </w:r>
          </w:p>
        </w:tc>
      </w:tr>
    </w:tbl>
    <w:p w:rsidR="00E5098F" w:rsidRPr="00EE737F" w:rsidRDefault="00E5098F" w:rsidP="00E5098F">
      <w:pPr>
        <w:jc w:val="center"/>
      </w:pPr>
    </w:p>
    <w:sectPr w:rsidR="00E5098F" w:rsidRPr="00EE737F" w:rsidSect="00E5098F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74" w:rsidRDefault="00A83174" w:rsidP="00651DAC">
      <w:r>
        <w:separator/>
      </w:r>
    </w:p>
  </w:endnote>
  <w:endnote w:type="continuationSeparator" w:id="0">
    <w:p w:rsidR="00A83174" w:rsidRDefault="00A83174" w:rsidP="006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74" w:rsidRDefault="00A83174" w:rsidP="00651DAC">
      <w:r>
        <w:separator/>
      </w:r>
    </w:p>
  </w:footnote>
  <w:footnote w:type="continuationSeparator" w:id="0">
    <w:p w:rsidR="00A83174" w:rsidRDefault="00A83174" w:rsidP="0065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5A"/>
    <w:rsid w:val="00137342"/>
    <w:rsid w:val="004F3615"/>
    <w:rsid w:val="00513FC9"/>
    <w:rsid w:val="00651DAC"/>
    <w:rsid w:val="008214D4"/>
    <w:rsid w:val="00833F61"/>
    <w:rsid w:val="00A55B56"/>
    <w:rsid w:val="00A83174"/>
    <w:rsid w:val="00A91D4F"/>
    <w:rsid w:val="00AC41E8"/>
    <w:rsid w:val="00B83BF8"/>
    <w:rsid w:val="00C465B4"/>
    <w:rsid w:val="00C76490"/>
    <w:rsid w:val="00D26A98"/>
    <w:rsid w:val="00DA24D4"/>
    <w:rsid w:val="00E5098F"/>
    <w:rsid w:val="00E82F24"/>
    <w:rsid w:val="00EE737F"/>
    <w:rsid w:val="00F01AC5"/>
    <w:rsid w:val="00F86C5A"/>
    <w:rsid w:val="00F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0D355-7FF0-46B1-A2B2-697C370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</cp:revision>
  <dcterms:created xsi:type="dcterms:W3CDTF">2020-06-24T08:53:00Z</dcterms:created>
  <dcterms:modified xsi:type="dcterms:W3CDTF">2020-06-24T09:02:00Z</dcterms:modified>
</cp:coreProperties>
</file>